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A0" w:rsidRPr="007D7AA0" w:rsidRDefault="007D7AA0" w:rsidP="007D7AA0">
      <w:pPr>
        <w:rPr>
          <w:b/>
        </w:rPr>
      </w:pPr>
      <w:r>
        <w:rPr>
          <w:b/>
        </w:rPr>
        <w:t>Правила въ</w:t>
      </w:r>
      <w:bookmarkStart w:id="0" w:name="_GoBack"/>
      <w:bookmarkEnd w:id="0"/>
      <w:r w:rsidRPr="007D7AA0">
        <w:rPr>
          <w:b/>
        </w:rPr>
        <w:t>езда в Грецию для туристов</w:t>
      </w:r>
    </w:p>
    <w:p w:rsidR="007D7AA0" w:rsidRPr="007D7AA0" w:rsidRDefault="007D7AA0" w:rsidP="007D7AA0">
      <w:r w:rsidRPr="007D7AA0">
        <w:t>С 14 мая 2021 года Греция открывается для туристов и отменяет карантин для приезжих. Посетить страну смогут все желающие при наличии одного из следующих документов:</w:t>
      </w:r>
      <w:r w:rsidRPr="007D7AA0">
        <w:br/>
        <w:t>· Сертификат о вакцинации от COVID-19 российской или любой другой вакциной.</w:t>
      </w:r>
      <w:r w:rsidRPr="007D7AA0">
        <w:br/>
        <w:t xml:space="preserve">· Справка о наличии антител (т.е. подтвержденный статус </w:t>
      </w:r>
      <w:proofErr w:type="gramStart"/>
      <w:r w:rsidRPr="007D7AA0">
        <w:t>переболевшего</w:t>
      </w:r>
      <w:proofErr w:type="gramEnd"/>
      <w:r w:rsidRPr="007D7AA0">
        <w:t xml:space="preserve"> и справка с соответствующим анализом).</w:t>
      </w:r>
      <w:r w:rsidRPr="007D7AA0">
        <w:br/>
        <w:t xml:space="preserve">· </w:t>
      </w:r>
      <w:proofErr w:type="gramStart"/>
      <w:r w:rsidRPr="007D7AA0">
        <w:t>Отрицательный</w:t>
      </w:r>
      <w:proofErr w:type="gramEnd"/>
      <w:r w:rsidRPr="007D7AA0">
        <w:t xml:space="preserve"> ПЦР-тест на COVID-19, сданный не ранее, чем за 72 часа до вылета в страну.</w:t>
      </w:r>
      <w:r w:rsidRPr="007D7AA0">
        <w:br/>
        <w:t>Возможен вариант комбинации – у некоторых членов одной семьи может быть прививка, другие – не привиты, но сдали ПЦР-тест.</w:t>
      </w:r>
    </w:p>
    <w:p w:rsidR="007D7AA0" w:rsidRPr="007D7AA0" w:rsidRDefault="007D7AA0" w:rsidP="007D7AA0">
      <w:r w:rsidRPr="007D7AA0">
        <w:t xml:space="preserve">В аэропорту возможно </w:t>
      </w:r>
      <w:proofErr w:type="gramStart"/>
      <w:r w:rsidRPr="007D7AA0">
        <w:t>выборочное</w:t>
      </w:r>
      <w:proofErr w:type="gramEnd"/>
      <w:r w:rsidRPr="007D7AA0">
        <w:t xml:space="preserve"> экспресс-тестирование прибывших пассажиров. Для этого будет использоваться экспресс-тест на выявление антигена к SARS-Cov-2. Результат теста туристы будут получать за 10 минут. И если они будут положительными, туристы будут направлены в специальный изолятор непосредственно из аэропорта.</w:t>
      </w:r>
    </w:p>
    <w:p w:rsidR="007D7AA0" w:rsidRPr="007D7AA0" w:rsidRDefault="007D7AA0" w:rsidP="007D7AA0">
      <w:r w:rsidRPr="007D7AA0">
        <w:t>Туристы смогут свободно перемещаться внутри страны и посещать сразу несколько регионов.</w:t>
      </w:r>
    </w:p>
    <w:p w:rsidR="007D7AA0" w:rsidRPr="007D7AA0" w:rsidRDefault="007D7AA0" w:rsidP="007D7AA0">
      <w:r w:rsidRPr="007D7AA0">
        <w:t>В настоящее время в Греции действует лимит на въезд – до 4000 россиян в неделю. До отмены ограничений приезжающие в страну должны предоставить:</w:t>
      </w:r>
      <w:r w:rsidRPr="007D7AA0">
        <w:br/>
        <w:t>· Отрицательный результат ПЦР-теста на COVID-19, полученный за 72 часа до прибытия в Грецию. Справка должна быть на английском языке и содержать номер паспорта туриста.</w:t>
      </w:r>
      <w:r w:rsidRPr="007D7AA0">
        <w:br/>
        <w:t>· Ваучер с подтверждением брони номера в гостинице.</w:t>
      </w:r>
      <w:r w:rsidRPr="007D7AA0">
        <w:br/>
        <w:t>· Электронную форму PLF (</w:t>
      </w:r>
      <w:proofErr w:type="spellStart"/>
      <w:r w:rsidRPr="007D7AA0">
        <w:t>Passenger</w:t>
      </w:r>
      <w:proofErr w:type="spellEnd"/>
      <w:r w:rsidRPr="007D7AA0">
        <w:t xml:space="preserve"> </w:t>
      </w:r>
      <w:proofErr w:type="spellStart"/>
      <w:r w:rsidRPr="007D7AA0">
        <w:t>Locator</w:t>
      </w:r>
      <w:proofErr w:type="spellEnd"/>
      <w:r w:rsidRPr="007D7AA0">
        <w:t xml:space="preserve"> </w:t>
      </w:r>
      <w:proofErr w:type="spellStart"/>
      <w:r w:rsidRPr="007D7AA0">
        <w:t>Form</w:t>
      </w:r>
      <w:proofErr w:type="spellEnd"/>
      <w:r w:rsidRPr="007D7AA0">
        <w:t>) на </w:t>
      </w:r>
      <w:hyperlink r:id="rId5" w:anchor="/" w:tgtFrame="_blank" w:history="1">
        <w:r w:rsidRPr="007D7AA0">
          <w:rPr>
            <w:rStyle w:val="a3"/>
          </w:rPr>
          <w:t>сайте</w:t>
        </w:r>
      </w:hyperlink>
      <w:r>
        <w:t xml:space="preserve"> </w:t>
      </w:r>
      <w:hyperlink r:id="rId6" w:history="1">
        <w:r w:rsidRPr="00877ACE">
          <w:rPr>
            <w:rStyle w:val="a3"/>
          </w:rPr>
          <w:t>https://travel.gov.gr/#/</w:t>
        </w:r>
      </w:hyperlink>
      <w:r>
        <w:t xml:space="preserve"> </w:t>
      </w:r>
      <w:r w:rsidRPr="007D7AA0">
        <w:t>, указав свои контактные данные в Греции, за день до прибытия в страну.</w:t>
      </w:r>
    </w:p>
    <w:p w:rsidR="007D7AA0" w:rsidRPr="007D7AA0" w:rsidRDefault="007D7AA0" w:rsidP="007D7AA0">
      <w:r w:rsidRPr="007D7AA0">
        <w:t>До 14 мая 2021 года всех пассажиров международных рейсов по прибытию в Грецию ждет семидневный карантин.</w:t>
      </w:r>
    </w:p>
    <w:p w:rsidR="007D7AA0" w:rsidRPr="007D7AA0" w:rsidRDefault="007D7AA0" w:rsidP="007D7AA0">
      <w:r w:rsidRPr="007D7AA0">
        <w:t>Обращаем ваше внимание, что у авиакомпаний различаются условия по посадке в самолет и наличию ПЦР-теста. Пожалуйста, перед поездкой проверьте актуальную информацию на сайте перевозчика.</w:t>
      </w:r>
    </w:p>
    <w:p w:rsidR="007D7AA0" w:rsidRPr="007D7AA0" w:rsidRDefault="007D7AA0" w:rsidP="007D7AA0">
      <w:r w:rsidRPr="007D7AA0">
        <w:t>Информация подготовлена на основе </w:t>
      </w:r>
      <w:hyperlink r:id="rId7" w:tgtFrame="_blank" w:history="1">
        <w:r w:rsidRPr="007D7AA0">
          <w:rPr>
            <w:rStyle w:val="a3"/>
          </w:rPr>
          <w:t>данных Федерального агентства по туризму</w:t>
        </w:r>
      </w:hyperlink>
      <w:r>
        <w:t xml:space="preserve"> </w:t>
      </w:r>
      <w:hyperlink r:id="rId8" w:history="1">
        <w:r w:rsidRPr="00877ACE">
          <w:rPr>
            <w:rStyle w:val="a3"/>
          </w:rPr>
          <w:t>https://tourism.gov.ru/urgent/16805/</w:t>
        </w:r>
      </w:hyperlink>
      <w:r>
        <w:t xml:space="preserve">. </w:t>
      </w:r>
    </w:p>
    <w:p w:rsidR="009B7BBC" w:rsidRDefault="009B7BBC"/>
    <w:sectPr w:rsidR="009B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A0"/>
    <w:rsid w:val="007D7AA0"/>
    <w:rsid w:val="009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414">
          <w:marLeft w:val="0"/>
          <w:marRight w:val="0"/>
          <w:marTop w:val="0"/>
          <w:marBottom w:val="0"/>
          <w:divBdr>
            <w:top w:val="single" w:sz="2" w:space="0" w:color="D4D1D1"/>
            <w:left w:val="single" w:sz="2" w:space="0" w:color="D4D1D1"/>
            <w:bottom w:val="single" w:sz="2" w:space="0" w:color="D4D1D1"/>
            <w:right w:val="single" w:sz="2" w:space="0" w:color="D4D1D1"/>
          </w:divBdr>
          <w:divsChild>
            <w:div w:id="830831136">
              <w:marLeft w:val="0"/>
              <w:marRight w:val="0"/>
              <w:marTop w:val="0"/>
              <w:marBottom w:val="0"/>
              <w:divBdr>
                <w:top w:val="single" w:sz="2" w:space="0" w:color="D4D1D1"/>
                <w:left w:val="single" w:sz="2" w:space="0" w:color="D4D1D1"/>
                <w:bottom w:val="single" w:sz="2" w:space="0" w:color="D4D1D1"/>
                <w:right w:val="single" w:sz="2" w:space="0" w:color="D4D1D1"/>
              </w:divBdr>
              <w:divsChild>
                <w:div w:id="1076823218">
                  <w:marLeft w:val="0"/>
                  <w:marRight w:val="0"/>
                  <w:marTop w:val="100"/>
                  <w:marBottom w:val="100"/>
                  <w:divBdr>
                    <w:top w:val="single" w:sz="2" w:space="0" w:color="D4D1D1"/>
                    <w:left w:val="single" w:sz="2" w:space="0" w:color="D4D1D1"/>
                    <w:bottom w:val="single" w:sz="2" w:space="0" w:color="D4D1D1"/>
                    <w:right w:val="single" w:sz="2" w:space="0" w:color="D4D1D1"/>
                  </w:divBdr>
                  <w:divsChild>
                    <w:div w:id="1688290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4D1D1"/>
                        <w:left w:val="single" w:sz="2" w:space="0" w:color="D4D1D1"/>
                        <w:bottom w:val="single" w:sz="2" w:space="0" w:color="D4D1D1"/>
                        <w:right w:val="single" w:sz="2" w:space="0" w:color="D4D1D1"/>
                      </w:divBdr>
                      <w:divsChild>
                        <w:div w:id="989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4D1D1"/>
                            <w:left w:val="single" w:sz="2" w:space="0" w:color="D4D1D1"/>
                            <w:bottom w:val="single" w:sz="2" w:space="0" w:color="D4D1D1"/>
                            <w:right w:val="single" w:sz="2" w:space="0" w:color="D4D1D1"/>
                          </w:divBdr>
                          <w:divsChild>
                            <w:div w:id="11771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4D1D1"/>
                                <w:left w:val="single" w:sz="2" w:space="0" w:color="D4D1D1"/>
                                <w:bottom w:val="single" w:sz="2" w:space="0" w:color="D4D1D1"/>
                                <w:right w:val="single" w:sz="2" w:space="0" w:color="D4D1D1"/>
                              </w:divBdr>
                              <w:divsChild>
                                <w:div w:id="10597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1D1"/>
                                    <w:left w:val="single" w:sz="2" w:space="0" w:color="D4D1D1"/>
                                    <w:bottom w:val="single" w:sz="2" w:space="0" w:color="D4D1D1"/>
                                    <w:right w:val="single" w:sz="2" w:space="0" w:color="D4D1D1"/>
                                  </w:divBdr>
                                  <w:divsChild>
                                    <w:div w:id="15807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4D1D1"/>
                                        <w:left w:val="single" w:sz="2" w:space="0" w:color="D4D1D1"/>
                                        <w:bottom w:val="single" w:sz="2" w:space="0" w:color="D4D1D1"/>
                                        <w:right w:val="single" w:sz="2" w:space="0" w:color="D4D1D1"/>
                                      </w:divBdr>
                                      <w:divsChild>
                                        <w:div w:id="188235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4D1D1"/>
                                            <w:left w:val="single" w:sz="2" w:space="0" w:color="D4D1D1"/>
                                            <w:bottom w:val="single" w:sz="2" w:space="0" w:color="D4D1D1"/>
                                            <w:right w:val="single" w:sz="2" w:space="0" w:color="D4D1D1"/>
                                          </w:divBdr>
                                          <w:divsChild>
                                            <w:div w:id="203511011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2" w:space="0" w:color="D4D1D1"/>
                                                <w:left w:val="single" w:sz="2" w:space="0" w:color="D4D1D1"/>
                                                <w:bottom w:val="single" w:sz="2" w:space="0" w:color="D4D1D1"/>
                                                <w:right w:val="single" w:sz="2" w:space="0" w:color="D4D1D1"/>
                                              </w:divBdr>
                                              <w:divsChild>
                                                <w:div w:id="3699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4D1D1"/>
                                                    <w:left w:val="single" w:sz="2" w:space="0" w:color="D4D1D1"/>
                                                    <w:bottom w:val="single" w:sz="2" w:space="0" w:color="D4D1D1"/>
                                                    <w:right w:val="single" w:sz="2" w:space="0" w:color="D4D1D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804300">
          <w:marLeft w:val="0"/>
          <w:marRight w:val="0"/>
          <w:marTop w:val="0"/>
          <w:marBottom w:val="0"/>
          <w:divBdr>
            <w:top w:val="single" w:sz="2" w:space="0" w:color="D4D1D1"/>
            <w:left w:val="single" w:sz="2" w:space="0" w:color="D4D1D1"/>
            <w:bottom w:val="single" w:sz="2" w:space="0" w:color="D4D1D1"/>
            <w:right w:val="single" w:sz="2" w:space="0" w:color="D4D1D1"/>
          </w:divBdr>
          <w:divsChild>
            <w:div w:id="648024574">
              <w:marLeft w:val="0"/>
              <w:marRight w:val="0"/>
              <w:marTop w:val="100"/>
              <w:marBottom w:val="100"/>
              <w:divBdr>
                <w:top w:val="single" w:sz="2" w:space="0" w:color="D4D1D1"/>
                <w:left w:val="single" w:sz="2" w:space="0" w:color="D4D1D1"/>
                <w:bottom w:val="single" w:sz="2" w:space="0" w:color="D4D1D1"/>
                <w:right w:val="single" w:sz="2" w:space="0" w:color="D4D1D1"/>
              </w:divBdr>
              <w:divsChild>
                <w:div w:id="1097210643">
                  <w:marLeft w:val="0"/>
                  <w:marRight w:val="0"/>
                  <w:marTop w:val="0"/>
                  <w:marBottom w:val="0"/>
                  <w:divBdr>
                    <w:top w:val="single" w:sz="2" w:space="0" w:color="D4D1D1"/>
                    <w:left w:val="single" w:sz="2" w:space="0" w:color="D4D1D1"/>
                    <w:bottom w:val="single" w:sz="2" w:space="0" w:color="D4D1D1"/>
                    <w:right w:val="single" w:sz="2" w:space="0" w:color="D4D1D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gov.ru/urgent/168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tourism.ru/urgent/168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vel.gov.gr/#/" TargetMode="External"/><Relationship Id="rId5" Type="http://schemas.openxmlformats.org/officeDocument/2006/relationships/hyperlink" Target="https://travel.gov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2021-04-21T10:56:00Z</dcterms:created>
  <dcterms:modified xsi:type="dcterms:W3CDTF">2021-04-21T10:57:00Z</dcterms:modified>
</cp:coreProperties>
</file>